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shd w:val="clear" w:color="auto" w:fill="EE0000"/>
        <w:tblLook w:val="04A0" w:firstRow="1" w:lastRow="0" w:firstColumn="1" w:lastColumn="0" w:noHBand="0" w:noVBand="1"/>
      </w:tblPr>
      <w:tblGrid>
        <w:gridCol w:w="8828"/>
      </w:tblGrid>
      <w:tr w:rsidR="00A11BFC" w:rsidRPr="00A11BFC" w14:paraId="1A656A30" w14:textId="77777777" w:rsidTr="00A11BFC">
        <w:trPr>
          <w:jc w:val="center"/>
        </w:trPr>
        <w:tc>
          <w:tcPr>
            <w:tcW w:w="8828" w:type="dxa"/>
            <w:tcBorders>
              <w:top w:val="single" w:sz="4" w:space="0" w:color="EE0000"/>
              <w:left w:val="single" w:sz="4" w:space="0" w:color="EE0000"/>
              <w:bottom w:val="single" w:sz="4" w:space="0" w:color="EE0000"/>
              <w:right w:val="single" w:sz="4" w:space="0" w:color="EE0000"/>
            </w:tcBorders>
            <w:shd w:val="clear" w:color="auto" w:fill="EE0000"/>
            <w:vAlign w:val="center"/>
          </w:tcPr>
          <w:p w14:paraId="465E2AF0" w14:textId="77777777" w:rsidR="00A11BFC" w:rsidRDefault="00A11BFC" w:rsidP="00A11BFC">
            <w:pPr>
              <w:spacing w:line="278" w:lineRule="auto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A11BFC">
              <w:rPr>
                <w:b/>
                <w:bCs/>
                <w:color w:val="FFFFFF" w:themeColor="background1"/>
                <w:sz w:val="28"/>
                <w:szCs w:val="28"/>
              </w:rPr>
              <w:t xml:space="preserve">Bases del Proceso de Habilitación de Postulantes a </w:t>
            </w:r>
          </w:p>
          <w:p w14:paraId="5020EE5E" w14:textId="39A1CE9B" w:rsidR="00A11BFC" w:rsidRPr="00A11BFC" w:rsidRDefault="00A11BFC" w:rsidP="00A11BFC">
            <w:pPr>
              <w:spacing w:line="278" w:lineRule="auto"/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A11BFC">
              <w:rPr>
                <w:b/>
                <w:bCs/>
                <w:color w:val="FFFFFF" w:themeColor="background1"/>
                <w:sz w:val="28"/>
                <w:szCs w:val="28"/>
              </w:rPr>
              <w:t>Especialidades Médicas</w:t>
            </w:r>
            <w:r w:rsidR="00E91247">
              <w:rPr>
                <w:b/>
                <w:bCs/>
                <w:color w:val="FFFFFF" w:themeColor="background1"/>
                <w:sz w:val="28"/>
                <w:szCs w:val="28"/>
              </w:rPr>
              <w:t xml:space="preserve">, Concurso </w:t>
            </w:r>
            <w:r w:rsidR="00F718CB">
              <w:rPr>
                <w:b/>
                <w:bCs/>
                <w:color w:val="FFFFFF" w:themeColor="background1"/>
                <w:sz w:val="28"/>
                <w:szCs w:val="28"/>
              </w:rPr>
              <w:t>CONE</w:t>
            </w:r>
            <w:r w:rsidR="00E91247">
              <w:rPr>
                <w:b/>
                <w:bCs/>
                <w:color w:val="FFFFFF" w:themeColor="background1"/>
                <w:sz w:val="28"/>
                <w:szCs w:val="28"/>
              </w:rPr>
              <w:t xml:space="preserve"> 202</w:t>
            </w:r>
            <w:r w:rsidR="00672C62">
              <w:rPr>
                <w:b/>
                <w:bCs/>
                <w:color w:val="FFFFFF" w:themeColor="background1"/>
                <w:sz w:val="28"/>
                <w:szCs w:val="28"/>
              </w:rPr>
              <w:t>7</w:t>
            </w:r>
          </w:p>
        </w:tc>
      </w:tr>
    </w:tbl>
    <w:p w14:paraId="65966234" w14:textId="77777777" w:rsidR="001949D9" w:rsidRDefault="001949D9" w:rsidP="00A11BFC">
      <w:pPr>
        <w:jc w:val="both"/>
        <w:rPr>
          <w:b/>
          <w:bCs/>
          <w:sz w:val="22"/>
          <w:szCs w:val="22"/>
        </w:rPr>
      </w:pPr>
    </w:p>
    <w:p w14:paraId="7838916E" w14:textId="63E1B980" w:rsidR="00A11BFC" w:rsidRPr="00DF5E1C" w:rsidRDefault="00A11BFC" w:rsidP="000F6E11">
      <w:pPr>
        <w:spacing w:after="0"/>
        <w:jc w:val="both"/>
        <w:rPr>
          <w:b/>
          <w:bCs/>
          <w:sz w:val="22"/>
          <w:szCs w:val="22"/>
        </w:rPr>
      </w:pPr>
      <w:r w:rsidRPr="00DF5E1C">
        <w:rPr>
          <w:b/>
          <w:bCs/>
          <w:sz w:val="22"/>
          <w:szCs w:val="22"/>
        </w:rPr>
        <w:t>1. Antecedentes</w:t>
      </w:r>
    </w:p>
    <w:p w14:paraId="2D301229" w14:textId="3D641410" w:rsidR="00A11BFC" w:rsidRDefault="00A11BFC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 xml:space="preserve">Estas bases se </w:t>
      </w:r>
      <w:r w:rsidR="00195919" w:rsidRPr="00DF5E1C">
        <w:rPr>
          <w:sz w:val="22"/>
          <w:szCs w:val="22"/>
        </w:rPr>
        <w:t>encuentran enmarcadas en el protocolo MINSAL – ASOFAMECH</w:t>
      </w:r>
      <w:r w:rsidR="00CD000D" w:rsidRPr="00DF5E1C">
        <w:rPr>
          <w:sz w:val="22"/>
          <w:szCs w:val="22"/>
        </w:rPr>
        <w:t>, Re</w:t>
      </w:r>
      <w:r w:rsidR="009A36B9" w:rsidRPr="00DF5E1C">
        <w:rPr>
          <w:sz w:val="22"/>
          <w:szCs w:val="22"/>
        </w:rPr>
        <w:t>s</w:t>
      </w:r>
      <w:r w:rsidR="00047C3A" w:rsidRPr="00DF5E1C">
        <w:rPr>
          <w:sz w:val="22"/>
          <w:szCs w:val="22"/>
        </w:rPr>
        <w:t xml:space="preserve">. Exenta </w:t>
      </w:r>
      <w:proofErr w:type="spellStart"/>
      <w:r w:rsidR="00047C3A" w:rsidRPr="00DF5E1C">
        <w:rPr>
          <w:sz w:val="22"/>
          <w:szCs w:val="22"/>
        </w:rPr>
        <w:t>N°</w:t>
      </w:r>
      <w:proofErr w:type="spellEnd"/>
      <w:r w:rsidR="00047C3A" w:rsidRPr="00DF5E1C">
        <w:rPr>
          <w:sz w:val="22"/>
          <w:szCs w:val="22"/>
        </w:rPr>
        <w:t xml:space="preserve"> 730</w:t>
      </w:r>
      <w:r w:rsidR="00CD000D" w:rsidRPr="00DF5E1C">
        <w:rPr>
          <w:sz w:val="22"/>
          <w:szCs w:val="22"/>
        </w:rPr>
        <w:t>/</w:t>
      </w:r>
      <w:r w:rsidR="007421D2" w:rsidRPr="00DF5E1C">
        <w:rPr>
          <w:sz w:val="22"/>
          <w:szCs w:val="22"/>
        </w:rPr>
        <w:t>30.09.2024</w:t>
      </w:r>
      <w:r w:rsidR="00047C3A" w:rsidRPr="00DF5E1C">
        <w:rPr>
          <w:sz w:val="22"/>
          <w:szCs w:val="22"/>
        </w:rPr>
        <w:t xml:space="preserve"> de la Subsecretaría de Redes Asistenciales</w:t>
      </w:r>
      <w:r w:rsidR="007421D2" w:rsidRPr="00DF5E1C">
        <w:rPr>
          <w:sz w:val="22"/>
          <w:szCs w:val="22"/>
        </w:rPr>
        <w:t xml:space="preserve">, </w:t>
      </w:r>
      <w:r w:rsidR="00F7039D" w:rsidRPr="00DF5E1C">
        <w:rPr>
          <w:sz w:val="22"/>
          <w:szCs w:val="22"/>
        </w:rPr>
        <w:t>que</w:t>
      </w:r>
      <w:r w:rsidRPr="00DF5E1C">
        <w:rPr>
          <w:sz w:val="22"/>
          <w:szCs w:val="22"/>
        </w:rPr>
        <w:t xml:space="preserve"> busca asegurar la transparencia, objetividad y estandarización en los procesos de habilitación, resguardando el acceso equitativo de los postulantes</w:t>
      </w:r>
      <w:r w:rsidR="00F7039D" w:rsidRPr="00DF5E1C">
        <w:rPr>
          <w:sz w:val="22"/>
          <w:szCs w:val="22"/>
        </w:rPr>
        <w:t xml:space="preserve"> a las distintas especialidades médicas ofrecidas por la Facultad de medicina de la universidad Diego Portales.</w:t>
      </w:r>
    </w:p>
    <w:p w14:paraId="56A54A00" w14:textId="77777777" w:rsidR="000F6E11" w:rsidRPr="00DF5E1C" w:rsidRDefault="000F6E11" w:rsidP="000F6E11">
      <w:pPr>
        <w:spacing w:after="0"/>
        <w:jc w:val="both"/>
        <w:rPr>
          <w:sz w:val="22"/>
          <w:szCs w:val="22"/>
        </w:rPr>
      </w:pPr>
    </w:p>
    <w:p w14:paraId="6C567988" w14:textId="2CADF1B7" w:rsidR="007B3100" w:rsidRDefault="00F7039D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 xml:space="preserve">Se entiende como </w:t>
      </w:r>
      <w:r w:rsidRPr="00DF5E1C">
        <w:rPr>
          <w:b/>
          <w:bCs/>
          <w:sz w:val="22"/>
          <w:szCs w:val="22"/>
        </w:rPr>
        <w:t>proceso de habilitación</w:t>
      </w:r>
      <w:r w:rsidRPr="00DF5E1C">
        <w:rPr>
          <w:sz w:val="22"/>
          <w:szCs w:val="22"/>
        </w:rPr>
        <w:t xml:space="preserve">, </w:t>
      </w:r>
      <w:r w:rsidR="007B3100" w:rsidRPr="00DF5E1C">
        <w:rPr>
          <w:sz w:val="22"/>
          <w:szCs w:val="22"/>
        </w:rPr>
        <w:t>al procedimiento académico y formativo, regulado por la Universidad Diego Portales, en el ejercicio de su autonomía, mediante el cual se evalúa de manera objetiva, progresiva y transparente a los postulantes a programas de formación de especialidad</w:t>
      </w:r>
      <w:r w:rsidR="005156D4" w:rsidRPr="00DF5E1C">
        <w:rPr>
          <w:sz w:val="22"/>
          <w:szCs w:val="22"/>
        </w:rPr>
        <w:t>es</w:t>
      </w:r>
      <w:r w:rsidR="007B3100" w:rsidRPr="00DF5E1C">
        <w:rPr>
          <w:sz w:val="22"/>
          <w:szCs w:val="22"/>
        </w:rPr>
        <w:t xml:space="preserve"> médica</w:t>
      </w:r>
      <w:r w:rsidR="005156D4" w:rsidRPr="00DF5E1C">
        <w:rPr>
          <w:sz w:val="22"/>
          <w:szCs w:val="22"/>
        </w:rPr>
        <w:t>s</w:t>
      </w:r>
      <w:r w:rsidR="007B3100" w:rsidRPr="00DF5E1C">
        <w:rPr>
          <w:sz w:val="22"/>
          <w:szCs w:val="22"/>
        </w:rPr>
        <w:t>, con el fin de determinar si cumplen con las condiciones necesarias para participar en los procesos de selección respectivos.</w:t>
      </w:r>
    </w:p>
    <w:p w14:paraId="1B93E2FF" w14:textId="77777777" w:rsidR="000F6E11" w:rsidRPr="00DF5E1C" w:rsidRDefault="000F6E11" w:rsidP="000F6E11">
      <w:pPr>
        <w:spacing w:after="0"/>
        <w:jc w:val="both"/>
        <w:rPr>
          <w:sz w:val="22"/>
          <w:szCs w:val="22"/>
        </w:rPr>
      </w:pPr>
    </w:p>
    <w:p w14:paraId="65451C25" w14:textId="75B49A3C" w:rsidR="00F23B8F" w:rsidRPr="00DF5E1C" w:rsidRDefault="00F23B8F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 xml:space="preserve">El resultado de dicho proceso es informado a postulantes y </w:t>
      </w:r>
      <w:r w:rsidR="007421D2" w:rsidRPr="00DF5E1C">
        <w:rPr>
          <w:sz w:val="22"/>
          <w:szCs w:val="22"/>
        </w:rPr>
        <w:t xml:space="preserve">al </w:t>
      </w:r>
      <w:r w:rsidRPr="00DF5E1C">
        <w:rPr>
          <w:sz w:val="22"/>
          <w:szCs w:val="22"/>
        </w:rPr>
        <w:t>MINSAL y ser</w:t>
      </w:r>
      <w:r w:rsidR="008B6D35" w:rsidRPr="00DF5E1C">
        <w:rPr>
          <w:sz w:val="22"/>
          <w:szCs w:val="22"/>
        </w:rPr>
        <w:t xml:space="preserve">á considerado </w:t>
      </w:r>
      <w:r w:rsidR="001C3764" w:rsidRPr="00DF5E1C">
        <w:rPr>
          <w:sz w:val="22"/>
          <w:szCs w:val="22"/>
        </w:rPr>
        <w:t>en el llamado a viva voz</w:t>
      </w:r>
      <w:r w:rsidR="00F55A07" w:rsidRPr="00DF5E1C">
        <w:rPr>
          <w:sz w:val="22"/>
          <w:szCs w:val="22"/>
        </w:rPr>
        <w:t xml:space="preserve"> de este concurso</w:t>
      </w:r>
      <w:r w:rsidR="001C3764" w:rsidRPr="00DF5E1C">
        <w:rPr>
          <w:sz w:val="22"/>
          <w:szCs w:val="22"/>
        </w:rPr>
        <w:t>.</w:t>
      </w:r>
    </w:p>
    <w:p w14:paraId="08014AC1" w14:textId="77777777" w:rsidR="001949D9" w:rsidRDefault="001949D9" w:rsidP="000F6E11">
      <w:pPr>
        <w:spacing w:after="0"/>
        <w:jc w:val="both"/>
        <w:rPr>
          <w:b/>
          <w:bCs/>
          <w:sz w:val="22"/>
          <w:szCs w:val="22"/>
        </w:rPr>
      </w:pPr>
    </w:p>
    <w:p w14:paraId="1C9389B5" w14:textId="39297F31" w:rsidR="00A11BFC" w:rsidRPr="00DF5E1C" w:rsidRDefault="00A11BFC" w:rsidP="000F6E11">
      <w:pPr>
        <w:spacing w:after="0"/>
        <w:jc w:val="both"/>
        <w:rPr>
          <w:b/>
          <w:bCs/>
          <w:sz w:val="22"/>
          <w:szCs w:val="22"/>
        </w:rPr>
      </w:pPr>
      <w:r w:rsidRPr="00DF5E1C">
        <w:rPr>
          <w:b/>
          <w:bCs/>
          <w:sz w:val="22"/>
          <w:szCs w:val="22"/>
        </w:rPr>
        <w:t>2. Objet</w:t>
      </w:r>
      <w:r w:rsidR="00F7039D" w:rsidRPr="00DF5E1C">
        <w:rPr>
          <w:b/>
          <w:bCs/>
          <w:sz w:val="22"/>
          <w:szCs w:val="22"/>
        </w:rPr>
        <w:t>ivo:</w:t>
      </w:r>
    </w:p>
    <w:p w14:paraId="2A4283FB" w14:textId="5E7A9D58" w:rsidR="00A11BFC" w:rsidRPr="00DF5E1C" w:rsidRDefault="00A11BFC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Regular el procedimiento de habilitación al que ser</w:t>
      </w:r>
      <w:r w:rsidR="00F7039D" w:rsidRPr="00DF5E1C">
        <w:rPr>
          <w:sz w:val="22"/>
          <w:szCs w:val="22"/>
        </w:rPr>
        <w:t>án</w:t>
      </w:r>
      <w:r w:rsidRPr="00DF5E1C">
        <w:rPr>
          <w:sz w:val="22"/>
          <w:szCs w:val="22"/>
        </w:rPr>
        <w:t xml:space="preserve"> sometidos los postulantes a programas de formación de especialidad</w:t>
      </w:r>
      <w:r w:rsidR="00F7039D" w:rsidRPr="00DF5E1C">
        <w:rPr>
          <w:sz w:val="22"/>
          <w:szCs w:val="22"/>
        </w:rPr>
        <w:t>es</w:t>
      </w:r>
      <w:r w:rsidRPr="00DF5E1C">
        <w:rPr>
          <w:sz w:val="22"/>
          <w:szCs w:val="22"/>
        </w:rPr>
        <w:t xml:space="preserve"> médica</w:t>
      </w:r>
      <w:r w:rsidR="00F7039D" w:rsidRPr="00DF5E1C">
        <w:rPr>
          <w:sz w:val="22"/>
          <w:szCs w:val="22"/>
        </w:rPr>
        <w:t>s</w:t>
      </w:r>
      <w:r w:rsidRPr="00DF5E1C">
        <w:rPr>
          <w:sz w:val="22"/>
          <w:szCs w:val="22"/>
        </w:rPr>
        <w:t xml:space="preserve">, de la Facultad de </w:t>
      </w:r>
      <w:r w:rsidR="001C3764" w:rsidRPr="00DF5E1C">
        <w:rPr>
          <w:sz w:val="22"/>
          <w:szCs w:val="22"/>
        </w:rPr>
        <w:t>M</w:t>
      </w:r>
      <w:r w:rsidRPr="00DF5E1C">
        <w:rPr>
          <w:sz w:val="22"/>
          <w:szCs w:val="22"/>
        </w:rPr>
        <w:t>edicina de la Universidad Diego Portales.</w:t>
      </w:r>
    </w:p>
    <w:p w14:paraId="186A7C13" w14:textId="77777777" w:rsidR="001949D9" w:rsidRDefault="001949D9" w:rsidP="000F6E11">
      <w:pPr>
        <w:spacing w:after="0"/>
        <w:jc w:val="both"/>
        <w:rPr>
          <w:b/>
          <w:bCs/>
          <w:sz w:val="22"/>
          <w:szCs w:val="22"/>
        </w:rPr>
      </w:pPr>
    </w:p>
    <w:p w14:paraId="54CE081A" w14:textId="349D7A52" w:rsidR="00A11BFC" w:rsidRPr="00DF5E1C" w:rsidRDefault="00A11BFC" w:rsidP="000F6E11">
      <w:pPr>
        <w:spacing w:after="0"/>
        <w:jc w:val="both"/>
        <w:rPr>
          <w:b/>
          <w:bCs/>
          <w:sz w:val="22"/>
          <w:szCs w:val="22"/>
        </w:rPr>
      </w:pPr>
      <w:r w:rsidRPr="00DF5E1C">
        <w:rPr>
          <w:b/>
          <w:bCs/>
          <w:sz w:val="22"/>
          <w:szCs w:val="22"/>
        </w:rPr>
        <w:t>3. Etapas del Proceso</w:t>
      </w:r>
    </w:p>
    <w:p w14:paraId="7F19B811" w14:textId="70EF94CC" w:rsidR="00A11BFC" w:rsidRPr="00DF5E1C" w:rsidRDefault="00A11BFC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El proceso de habilitación constará de tres etapas progresivas:</w:t>
      </w:r>
    </w:p>
    <w:p w14:paraId="18B7503A" w14:textId="3B3EB6FE" w:rsidR="00A11BFC" w:rsidRPr="00DF5E1C" w:rsidRDefault="00195919" w:rsidP="000F6E11">
      <w:pPr>
        <w:spacing w:after="0"/>
        <w:jc w:val="both"/>
        <w:rPr>
          <w:sz w:val="22"/>
          <w:szCs w:val="22"/>
          <w:u w:val="single"/>
        </w:rPr>
      </w:pPr>
      <w:r w:rsidRPr="00DF5E1C">
        <w:rPr>
          <w:sz w:val="22"/>
          <w:szCs w:val="22"/>
          <w:u w:val="single"/>
        </w:rPr>
        <w:t xml:space="preserve">1° </w:t>
      </w:r>
      <w:r w:rsidR="00A11BFC" w:rsidRPr="00DF5E1C">
        <w:rPr>
          <w:sz w:val="22"/>
          <w:szCs w:val="22"/>
          <w:u w:val="single"/>
        </w:rPr>
        <w:t>Análisis curricular</w:t>
      </w:r>
    </w:p>
    <w:p w14:paraId="4B8D71D9" w14:textId="77777777" w:rsidR="00A11BFC" w:rsidRPr="00DF5E1C" w:rsidRDefault="00A11BFC" w:rsidP="000F6E11">
      <w:pPr>
        <w:numPr>
          <w:ilvl w:val="0"/>
          <w:numId w:val="7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Revisión de antecedentes académicos y profesionales del postulante.</w:t>
      </w:r>
    </w:p>
    <w:p w14:paraId="0C557531" w14:textId="77777777" w:rsidR="00A11BFC" w:rsidRPr="00DF5E1C" w:rsidRDefault="00A11BFC" w:rsidP="000F6E11">
      <w:pPr>
        <w:numPr>
          <w:ilvl w:val="0"/>
          <w:numId w:val="7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Quienes cumplan con los requisitos mínimos avanzarán a la segunda etapa.</w:t>
      </w:r>
    </w:p>
    <w:p w14:paraId="6D5A57CF" w14:textId="77777777" w:rsidR="00F55A07" w:rsidRPr="00DF5E1C" w:rsidRDefault="00195919" w:rsidP="000F6E11">
      <w:pPr>
        <w:spacing w:after="0"/>
        <w:jc w:val="both"/>
        <w:rPr>
          <w:b/>
          <w:bCs/>
          <w:sz w:val="22"/>
          <w:szCs w:val="22"/>
        </w:rPr>
      </w:pPr>
      <w:r w:rsidRPr="00DF5E1C">
        <w:rPr>
          <w:b/>
          <w:bCs/>
          <w:sz w:val="22"/>
          <w:szCs w:val="22"/>
        </w:rPr>
        <w:t xml:space="preserve">    </w:t>
      </w:r>
    </w:p>
    <w:p w14:paraId="457D86BB" w14:textId="6BEFE075" w:rsidR="00A11BFC" w:rsidRPr="00DF5E1C" w:rsidRDefault="00195919" w:rsidP="000F6E11">
      <w:pPr>
        <w:spacing w:after="0"/>
        <w:jc w:val="both"/>
        <w:rPr>
          <w:sz w:val="22"/>
          <w:szCs w:val="22"/>
          <w:u w:val="single"/>
        </w:rPr>
      </w:pPr>
      <w:r w:rsidRPr="00DF5E1C">
        <w:rPr>
          <w:sz w:val="22"/>
          <w:szCs w:val="22"/>
          <w:u w:val="single"/>
        </w:rPr>
        <w:t xml:space="preserve">2° </w:t>
      </w:r>
      <w:r w:rsidR="00A11BFC" w:rsidRPr="00DF5E1C">
        <w:rPr>
          <w:sz w:val="22"/>
          <w:szCs w:val="22"/>
          <w:u w:val="single"/>
        </w:rPr>
        <w:t>Evaluación personal</w:t>
      </w:r>
    </w:p>
    <w:p w14:paraId="7BA69B08" w14:textId="3B39748B" w:rsidR="00A11BFC" w:rsidRPr="00DF5E1C" w:rsidRDefault="00A11BFC" w:rsidP="000F6E11">
      <w:pPr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Entrevista con una comisión evaluadora formada por al menos dos docentes del programa de formación.</w:t>
      </w:r>
      <w:r w:rsidR="0096384F" w:rsidRPr="00DF5E1C">
        <w:rPr>
          <w:sz w:val="22"/>
          <w:szCs w:val="22"/>
        </w:rPr>
        <w:t xml:space="preserve"> En formato presencial</w:t>
      </w:r>
      <w:r w:rsidR="00B52724" w:rsidRPr="00DF5E1C">
        <w:rPr>
          <w:sz w:val="22"/>
          <w:szCs w:val="22"/>
        </w:rPr>
        <w:t xml:space="preserve">. El </w:t>
      </w:r>
      <w:r w:rsidR="0096384F" w:rsidRPr="00DF5E1C">
        <w:rPr>
          <w:sz w:val="22"/>
          <w:szCs w:val="22"/>
        </w:rPr>
        <w:t xml:space="preserve">formato virtual </w:t>
      </w:r>
      <w:r w:rsidR="00B52724" w:rsidRPr="00DF5E1C">
        <w:rPr>
          <w:sz w:val="22"/>
          <w:szCs w:val="22"/>
        </w:rPr>
        <w:t xml:space="preserve">será excepcional sólo </w:t>
      </w:r>
      <w:r w:rsidR="0096384F" w:rsidRPr="00DF5E1C">
        <w:rPr>
          <w:sz w:val="22"/>
          <w:szCs w:val="22"/>
        </w:rPr>
        <w:t xml:space="preserve">en </w:t>
      </w:r>
      <w:r w:rsidR="00B52724" w:rsidRPr="00DF5E1C">
        <w:rPr>
          <w:sz w:val="22"/>
          <w:szCs w:val="22"/>
        </w:rPr>
        <w:t xml:space="preserve">los </w:t>
      </w:r>
      <w:r w:rsidR="0096384F" w:rsidRPr="00DF5E1C">
        <w:rPr>
          <w:sz w:val="22"/>
          <w:szCs w:val="22"/>
        </w:rPr>
        <w:t xml:space="preserve">casos en que el postulante se vea impedido de </w:t>
      </w:r>
      <w:r w:rsidR="00E430DF" w:rsidRPr="00DF5E1C">
        <w:rPr>
          <w:sz w:val="22"/>
          <w:szCs w:val="22"/>
        </w:rPr>
        <w:t xml:space="preserve">desplazarse a la región metropolitana por alguna </w:t>
      </w:r>
      <w:r w:rsidR="00EE776C" w:rsidRPr="00DF5E1C">
        <w:rPr>
          <w:sz w:val="22"/>
          <w:szCs w:val="22"/>
        </w:rPr>
        <w:t>r</w:t>
      </w:r>
      <w:r w:rsidR="00E430DF" w:rsidRPr="00DF5E1C">
        <w:rPr>
          <w:sz w:val="22"/>
          <w:szCs w:val="22"/>
        </w:rPr>
        <w:t>azón fundada.</w:t>
      </w:r>
    </w:p>
    <w:p w14:paraId="41967FB6" w14:textId="2A70831B" w:rsidR="00A11BFC" w:rsidRPr="00DF5E1C" w:rsidRDefault="00A11BFC" w:rsidP="000F6E11">
      <w:pPr>
        <w:numPr>
          <w:ilvl w:val="0"/>
          <w:numId w:val="8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 xml:space="preserve">Evaluación psicológica, en las siguientes especialidades: </w:t>
      </w:r>
    </w:p>
    <w:p w14:paraId="0F667FBC" w14:textId="7674F54F" w:rsidR="00A11BFC" w:rsidRPr="00DF5E1C" w:rsidRDefault="00A11BFC" w:rsidP="000F6E11">
      <w:pPr>
        <w:pStyle w:val="Prrafodelista"/>
        <w:numPr>
          <w:ilvl w:val="1"/>
          <w:numId w:val="9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Pediatría</w:t>
      </w:r>
    </w:p>
    <w:p w14:paraId="48528ECE" w14:textId="674FC941" w:rsidR="00A11BFC" w:rsidRPr="00DF5E1C" w:rsidRDefault="00A11BFC" w:rsidP="000F6E11">
      <w:pPr>
        <w:pStyle w:val="Prrafodelista"/>
        <w:numPr>
          <w:ilvl w:val="1"/>
          <w:numId w:val="9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Psiquiatría Infantil y de la adolescencia</w:t>
      </w:r>
    </w:p>
    <w:p w14:paraId="4E10C2E6" w14:textId="4A1C921B" w:rsidR="00A11BFC" w:rsidRPr="00DF5E1C" w:rsidRDefault="00A11BFC" w:rsidP="000F6E11">
      <w:pPr>
        <w:pStyle w:val="Prrafodelista"/>
        <w:numPr>
          <w:ilvl w:val="1"/>
          <w:numId w:val="9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Psiquiatría y salud mental</w:t>
      </w:r>
    </w:p>
    <w:p w14:paraId="284BC74E" w14:textId="34F43441" w:rsidR="00A11BFC" w:rsidRDefault="00A11BFC" w:rsidP="000F6E11">
      <w:pPr>
        <w:pStyle w:val="Prrafodelista"/>
        <w:numPr>
          <w:ilvl w:val="1"/>
          <w:numId w:val="9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lastRenderedPageBreak/>
        <w:t xml:space="preserve">Anestesiología y </w:t>
      </w:r>
      <w:r w:rsidR="003D1AD5">
        <w:rPr>
          <w:sz w:val="22"/>
          <w:szCs w:val="22"/>
        </w:rPr>
        <w:t>R</w:t>
      </w:r>
      <w:r w:rsidRPr="00DF5E1C">
        <w:rPr>
          <w:sz w:val="22"/>
          <w:szCs w:val="22"/>
        </w:rPr>
        <w:t>eanimación</w:t>
      </w:r>
    </w:p>
    <w:p w14:paraId="77455E27" w14:textId="77777777" w:rsidR="003D1AD5" w:rsidRPr="00DF5E1C" w:rsidRDefault="003D1AD5" w:rsidP="003D1AD5">
      <w:pPr>
        <w:pStyle w:val="Prrafodelista"/>
        <w:spacing w:after="0"/>
        <w:ind w:left="1440"/>
        <w:jc w:val="both"/>
        <w:rPr>
          <w:sz w:val="22"/>
          <w:szCs w:val="22"/>
        </w:rPr>
      </w:pPr>
    </w:p>
    <w:p w14:paraId="45AE420F" w14:textId="225A3A64" w:rsidR="00A11BFC" w:rsidRPr="00DF5E1C" w:rsidRDefault="00195919" w:rsidP="000F6E11">
      <w:pPr>
        <w:spacing w:after="0"/>
        <w:jc w:val="both"/>
        <w:rPr>
          <w:sz w:val="22"/>
          <w:szCs w:val="22"/>
          <w:u w:val="single"/>
        </w:rPr>
      </w:pPr>
      <w:r w:rsidRPr="00DF5E1C">
        <w:rPr>
          <w:sz w:val="22"/>
          <w:szCs w:val="22"/>
          <w:u w:val="single"/>
        </w:rPr>
        <w:t xml:space="preserve">3° </w:t>
      </w:r>
      <w:r w:rsidR="00A11BFC" w:rsidRPr="00DF5E1C">
        <w:rPr>
          <w:sz w:val="22"/>
          <w:szCs w:val="22"/>
          <w:u w:val="single"/>
        </w:rPr>
        <w:t>Retroalimentación al postulante</w:t>
      </w:r>
    </w:p>
    <w:p w14:paraId="0F92690D" w14:textId="7A938721" w:rsidR="00F7039D" w:rsidRPr="00DF5E1C" w:rsidRDefault="00F7039D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 xml:space="preserve">En el caso de los postulantes </w:t>
      </w:r>
      <w:r w:rsidR="00CE43E1" w:rsidRPr="00DF5E1C">
        <w:rPr>
          <w:sz w:val="22"/>
          <w:szCs w:val="22"/>
        </w:rPr>
        <w:t xml:space="preserve">que resulten NO </w:t>
      </w:r>
      <w:r w:rsidR="00F17F5C" w:rsidRPr="00DF5E1C">
        <w:rPr>
          <w:sz w:val="22"/>
          <w:szCs w:val="22"/>
        </w:rPr>
        <w:t>habilitados</w:t>
      </w:r>
      <w:r w:rsidRPr="00DF5E1C">
        <w:rPr>
          <w:sz w:val="22"/>
          <w:szCs w:val="22"/>
        </w:rPr>
        <w:t xml:space="preserve">, se hará retroalimentación a </w:t>
      </w:r>
      <w:r w:rsidR="00F17F5C" w:rsidRPr="00DF5E1C">
        <w:rPr>
          <w:sz w:val="22"/>
          <w:szCs w:val="22"/>
        </w:rPr>
        <w:t xml:space="preserve">quienes lo soliciten vía mail </w:t>
      </w:r>
      <w:r w:rsidR="00017BBC" w:rsidRPr="00DF5E1C">
        <w:rPr>
          <w:sz w:val="22"/>
          <w:szCs w:val="22"/>
        </w:rPr>
        <w:t xml:space="preserve">a </w:t>
      </w:r>
      <w:hyperlink r:id="rId8" w:history="1">
        <w:r w:rsidR="00690EA2" w:rsidRPr="00DF5E1C">
          <w:rPr>
            <w:rStyle w:val="Hipervnculo"/>
            <w:sz w:val="22"/>
            <w:szCs w:val="22"/>
          </w:rPr>
          <w:t>postgrados.facultadmedicina@mail.udp.cl</w:t>
        </w:r>
      </w:hyperlink>
      <w:r w:rsidR="00690EA2" w:rsidRPr="00DF5E1C">
        <w:rPr>
          <w:sz w:val="22"/>
          <w:szCs w:val="22"/>
        </w:rPr>
        <w:t>, dentro de los 10 días siguientes</w:t>
      </w:r>
      <w:r w:rsidR="003E3D2B" w:rsidRPr="00DF5E1C">
        <w:rPr>
          <w:sz w:val="22"/>
          <w:szCs w:val="22"/>
        </w:rPr>
        <w:t xml:space="preserve"> a la información del resultado</w:t>
      </w:r>
      <w:r w:rsidR="00690EA2" w:rsidRPr="00DF5E1C">
        <w:rPr>
          <w:sz w:val="22"/>
          <w:szCs w:val="22"/>
        </w:rPr>
        <w:t>. La respuesta deberá ser enviada durante los 10 días posteriores a la recepción del mail.</w:t>
      </w:r>
    </w:p>
    <w:p w14:paraId="0E0957E2" w14:textId="77777777" w:rsidR="001949D9" w:rsidRDefault="001949D9" w:rsidP="000F6E11">
      <w:pPr>
        <w:spacing w:after="0"/>
        <w:jc w:val="both"/>
        <w:rPr>
          <w:b/>
          <w:bCs/>
          <w:sz w:val="22"/>
          <w:szCs w:val="22"/>
        </w:rPr>
      </w:pPr>
    </w:p>
    <w:p w14:paraId="60C40127" w14:textId="4826A80A" w:rsidR="00A11BFC" w:rsidRPr="00DF5E1C" w:rsidRDefault="00F7039D" w:rsidP="000F6E11">
      <w:pPr>
        <w:spacing w:after="0"/>
        <w:jc w:val="both"/>
        <w:rPr>
          <w:b/>
          <w:bCs/>
          <w:sz w:val="22"/>
          <w:szCs w:val="22"/>
        </w:rPr>
      </w:pPr>
      <w:r w:rsidRPr="00DF5E1C">
        <w:rPr>
          <w:b/>
          <w:bCs/>
          <w:sz w:val="22"/>
          <w:szCs w:val="22"/>
        </w:rPr>
        <w:t>4</w:t>
      </w:r>
      <w:r w:rsidR="00A11BFC" w:rsidRPr="00DF5E1C">
        <w:rPr>
          <w:b/>
          <w:bCs/>
          <w:sz w:val="22"/>
          <w:szCs w:val="22"/>
        </w:rPr>
        <w:t>. Costos</w:t>
      </w:r>
    </w:p>
    <w:p w14:paraId="4999B849" w14:textId="107B2C77" w:rsidR="00DE3750" w:rsidRPr="00DF5E1C" w:rsidRDefault="00A11BFC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E</w:t>
      </w:r>
      <w:r w:rsidR="00195919" w:rsidRPr="00DF5E1C">
        <w:rPr>
          <w:sz w:val="22"/>
          <w:szCs w:val="22"/>
        </w:rPr>
        <w:t>ste proceso</w:t>
      </w:r>
      <w:r w:rsidR="004F0548" w:rsidRPr="00DF5E1C">
        <w:rPr>
          <w:sz w:val="22"/>
          <w:szCs w:val="22"/>
        </w:rPr>
        <w:t xml:space="preserve"> tiene </w:t>
      </w:r>
      <w:r w:rsidR="00672C62" w:rsidRPr="00DF5E1C">
        <w:rPr>
          <w:sz w:val="22"/>
          <w:szCs w:val="22"/>
        </w:rPr>
        <w:t xml:space="preserve">un </w:t>
      </w:r>
      <w:r w:rsidR="00EE776C" w:rsidRPr="00DF5E1C">
        <w:rPr>
          <w:sz w:val="22"/>
          <w:szCs w:val="22"/>
        </w:rPr>
        <w:t>costo asociado</w:t>
      </w:r>
      <w:r w:rsidR="00672C62" w:rsidRPr="00DF5E1C">
        <w:rPr>
          <w:sz w:val="22"/>
          <w:szCs w:val="22"/>
        </w:rPr>
        <w:t xml:space="preserve"> de $50.000 por cada postulación, </w:t>
      </w:r>
      <w:r w:rsidR="00D00D80" w:rsidRPr="00DF5E1C">
        <w:rPr>
          <w:sz w:val="22"/>
          <w:szCs w:val="22"/>
        </w:rPr>
        <w:t>responsabilidad de cada postulante.</w:t>
      </w:r>
    </w:p>
    <w:p w14:paraId="4EAF3098" w14:textId="2FAC5F39" w:rsidR="00195919" w:rsidRPr="00DF5E1C" w:rsidRDefault="00DE3750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E</w:t>
      </w:r>
      <w:r w:rsidR="00EF35B0" w:rsidRPr="00DF5E1C">
        <w:rPr>
          <w:sz w:val="22"/>
          <w:szCs w:val="22"/>
        </w:rPr>
        <w:t xml:space="preserve">n el caso de las especialidades que requieren </w:t>
      </w:r>
      <w:r w:rsidR="00195919" w:rsidRPr="00DF5E1C">
        <w:rPr>
          <w:sz w:val="22"/>
          <w:szCs w:val="22"/>
        </w:rPr>
        <w:t>evaluación psicológica</w:t>
      </w:r>
      <w:r w:rsidR="00EF35B0" w:rsidRPr="00DF5E1C">
        <w:rPr>
          <w:sz w:val="22"/>
          <w:szCs w:val="22"/>
        </w:rPr>
        <w:t xml:space="preserve">, </w:t>
      </w:r>
      <w:r w:rsidRPr="00DF5E1C">
        <w:rPr>
          <w:sz w:val="22"/>
          <w:szCs w:val="22"/>
        </w:rPr>
        <w:t xml:space="preserve">el costo de </w:t>
      </w:r>
      <w:r w:rsidR="00EF35B0" w:rsidRPr="00DF5E1C">
        <w:rPr>
          <w:sz w:val="22"/>
          <w:szCs w:val="22"/>
        </w:rPr>
        <w:t>esta d</w:t>
      </w:r>
      <w:r w:rsidR="00195919" w:rsidRPr="00DF5E1C">
        <w:rPr>
          <w:sz w:val="22"/>
          <w:szCs w:val="22"/>
        </w:rPr>
        <w:t>ebe</w:t>
      </w:r>
      <w:r w:rsidR="00EF35B0" w:rsidRPr="00DF5E1C">
        <w:rPr>
          <w:sz w:val="22"/>
          <w:szCs w:val="22"/>
        </w:rPr>
        <w:t>rá</w:t>
      </w:r>
      <w:r w:rsidR="00195919" w:rsidRPr="00DF5E1C">
        <w:rPr>
          <w:sz w:val="22"/>
          <w:szCs w:val="22"/>
        </w:rPr>
        <w:t xml:space="preserve"> ser asumida por cada postulante.</w:t>
      </w:r>
    </w:p>
    <w:p w14:paraId="3B3A77E0" w14:textId="77777777" w:rsidR="001949D9" w:rsidRDefault="001949D9" w:rsidP="000F6E11">
      <w:pPr>
        <w:spacing w:after="0"/>
        <w:jc w:val="both"/>
        <w:rPr>
          <w:b/>
          <w:bCs/>
          <w:sz w:val="22"/>
          <w:szCs w:val="22"/>
        </w:rPr>
      </w:pPr>
    </w:p>
    <w:p w14:paraId="5CD7F4F9" w14:textId="177D412F" w:rsidR="00A11BFC" w:rsidRPr="00DF5E1C" w:rsidRDefault="00F7039D" w:rsidP="000F6E11">
      <w:pPr>
        <w:spacing w:after="0"/>
        <w:jc w:val="both"/>
        <w:rPr>
          <w:b/>
          <w:bCs/>
          <w:sz w:val="22"/>
          <w:szCs w:val="22"/>
        </w:rPr>
      </w:pPr>
      <w:r w:rsidRPr="00DF5E1C">
        <w:rPr>
          <w:b/>
          <w:bCs/>
          <w:sz w:val="22"/>
          <w:szCs w:val="22"/>
        </w:rPr>
        <w:t>5</w:t>
      </w:r>
      <w:r w:rsidR="00A11BFC" w:rsidRPr="00DF5E1C">
        <w:rPr>
          <w:b/>
          <w:bCs/>
          <w:sz w:val="22"/>
          <w:szCs w:val="22"/>
        </w:rPr>
        <w:t>. Obligaciones de los Postulantes</w:t>
      </w:r>
    </w:p>
    <w:p w14:paraId="5195F061" w14:textId="7A62DEB1" w:rsidR="00A11BFC" w:rsidRPr="00DF5E1C" w:rsidRDefault="00A11BFC" w:rsidP="000F6E11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 xml:space="preserve">Informarse de los requisitos de habilitación de cada programa </w:t>
      </w:r>
      <w:r w:rsidR="00195919" w:rsidRPr="00DF5E1C">
        <w:rPr>
          <w:sz w:val="22"/>
          <w:szCs w:val="22"/>
        </w:rPr>
        <w:t xml:space="preserve">de la Universidad Diego Portales </w:t>
      </w:r>
      <w:r w:rsidRPr="00DF5E1C">
        <w:rPr>
          <w:sz w:val="22"/>
          <w:szCs w:val="22"/>
        </w:rPr>
        <w:t>y cumplirlos en su totalidad.</w:t>
      </w:r>
    </w:p>
    <w:p w14:paraId="0033ABCF" w14:textId="0BECAA95" w:rsidR="00A11BFC" w:rsidRPr="00DF5E1C" w:rsidRDefault="00A11BFC" w:rsidP="000F6E11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Reconocer las obligaciones correlativas al ingresar a un programa de especialidad</w:t>
      </w:r>
      <w:r w:rsidR="008B6D35" w:rsidRPr="00DF5E1C">
        <w:rPr>
          <w:sz w:val="22"/>
          <w:szCs w:val="22"/>
        </w:rPr>
        <w:t>.</w:t>
      </w:r>
    </w:p>
    <w:p w14:paraId="63FCE2B0" w14:textId="504BEDBF" w:rsidR="00BB7C92" w:rsidRPr="00DF5E1C" w:rsidRDefault="00BB7C92" w:rsidP="000F6E11">
      <w:pPr>
        <w:numPr>
          <w:ilvl w:val="0"/>
          <w:numId w:val="5"/>
        </w:num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>Interiorizarse en la malla curricular del programa al que esté postula</w:t>
      </w:r>
      <w:r w:rsidR="008B6D35" w:rsidRPr="00DF5E1C">
        <w:rPr>
          <w:sz w:val="22"/>
          <w:szCs w:val="22"/>
        </w:rPr>
        <w:t>ndo.</w:t>
      </w:r>
    </w:p>
    <w:p w14:paraId="07CD4367" w14:textId="77777777" w:rsidR="001949D9" w:rsidRDefault="001949D9" w:rsidP="000F6E11">
      <w:pPr>
        <w:spacing w:after="0"/>
        <w:jc w:val="both"/>
        <w:rPr>
          <w:b/>
          <w:bCs/>
          <w:sz w:val="22"/>
          <w:szCs w:val="22"/>
        </w:rPr>
      </w:pPr>
    </w:p>
    <w:p w14:paraId="2E611600" w14:textId="7B730D2C" w:rsidR="008C3B59" w:rsidRPr="00DF5E1C" w:rsidRDefault="00F7039D" w:rsidP="000F6E11">
      <w:pPr>
        <w:spacing w:after="0"/>
        <w:jc w:val="both"/>
        <w:rPr>
          <w:b/>
          <w:bCs/>
          <w:sz w:val="22"/>
          <w:szCs w:val="22"/>
        </w:rPr>
      </w:pPr>
      <w:r w:rsidRPr="00DF5E1C">
        <w:rPr>
          <w:b/>
          <w:bCs/>
          <w:sz w:val="22"/>
          <w:szCs w:val="22"/>
        </w:rPr>
        <w:t>6</w:t>
      </w:r>
      <w:r w:rsidR="00A11BFC" w:rsidRPr="00DF5E1C">
        <w:rPr>
          <w:b/>
          <w:bCs/>
          <w:sz w:val="22"/>
          <w:szCs w:val="22"/>
        </w:rPr>
        <w:t>. Plazos</w:t>
      </w:r>
      <w:r w:rsidR="00F351B7" w:rsidRPr="00DF5E1C">
        <w:rPr>
          <w:b/>
          <w:bCs/>
          <w:sz w:val="22"/>
          <w:szCs w:val="22"/>
        </w:rPr>
        <w:t xml:space="preserve"> </w:t>
      </w:r>
    </w:p>
    <w:p w14:paraId="3E286A4B" w14:textId="3F54AC41" w:rsidR="005156D4" w:rsidRPr="00DF5E1C" w:rsidRDefault="00522EA9" w:rsidP="000F6E11">
      <w:pPr>
        <w:spacing w:after="0"/>
        <w:jc w:val="both"/>
        <w:rPr>
          <w:sz w:val="22"/>
          <w:szCs w:val="22"/>
        </w:rPr>
      </w:pPr>
      <w:r w:rsidRPr="00DF5E1C">
        <w:rPr>
          <w:sz w:val="22"/>
          <w:szCs w:val="22"/>
        </w:rPr>
        <w:t xml:space="preserve">Para el concurso </w:t>
      </w:r>
      <w:r w:rsidR="004D0EDF" w:rsidRPr="00DF5E1C">
        <w:rPr>
          <w:sz w:val="22"/>
          <w:szCs w:val="22"/>
        </w:rPr>
        <w:t>CONE</w:t>
      </w:r>
      <w:r w:rsidRPr="00DF5E1C">
        <w:rPr>
          <w:sz w:val="22"/>
          <w:szCs w:val="22"/>
        </w:rPr>
        <w:t xml:space="preserve"> 2026, el calendario es el siguiente: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56"/>
        <w:gridCol w:w="5572"/>
      </w:tblGrid>
      <w:tr w:rsidR="00FA44CD" w:rsidRPr="00DF5E1C" w14:paraId="4C24834C" w14:textId="77777777" w:rsidTr="006A4AA7">
        <w:tc>
          <w:tcPr>
            <w:tcW w:w="3256" w:type="dxa"/>
          </w:tcPr>
          <w:p w14:paraId="6D27EE1F" w14:textId="5FC6B606" w:rsidR="00FA44CD" w:rsidRPr="00DF5E1C" w:rsidRDefault="00082E01" w:rsidP="000F6E11">
            <w:pPr>
              <w:jc w:val="both"/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>Proceso de</w:t>
            </w:r>
            <w:r w:rsidR="00DD7C30" w:rsidRPr="00DF5E1C">
              <w:rPr>
                <w:sz w:val="22"/>
                <w:szCs w:val="22"/>
              </w:rPr>
              <w:t xml:space="preserve"> postulaciones</w:t>
            </w:r>
          </w:p>
        </w:tc>
        <w:tc>
          <w:tcPr>
            <w:tcW w:w="5572" w:type="dxa"/>
          </w:tcPr>
          <w:p w14:paraId="2FE7012A" w14:textId="28E443C5" w:rsidR="00FA44CD" w:rsidRPr="00DF5E1C" w:rsidRDefault="00FA44CD" w:rsidP="000F6E11">
            <w:pPr>
              <w:jc w:val="both"/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>Entre el 0</w:t>
            </w:r>
            <w:r w:rsidR="00CA0C01" w:rsidRPr="00DF5E1C">
              <w:rPr>
                <w:sz w:val="22"/>
                <w:szCs w:val="22"/>
              </w:rPr>
              <w:t>4</w:t>
            </w:r>
            <w:r w:rsidRPr="00DF5E1C">
              <w:rPr>
                <w:sz w:val="22"/>
                <w:szCs w:val="22"/>
              </w:rPr>
              <w:t xml:space="preserve"> </w:t>
            </w:r>
            <w:r w:rsidR="00DD7C30" w:rsidRPr="00DF5E1C">
              <w:rPr>
                <w:sz w:val="22"/>
                <w:szCs w:val="22"/>
              </w:rPr>
              <w:t>y 2</w:t>
            </w:r>
            <w:r w:rsidR="00CA0C01" w:rsidRPr="00DF5E1C">
              <w:rPr>
                <w:sz w:val="22"/>
                <w:szCs w:val="22"/>
              </w:rPr>
              <w:t>5</w:t>
            </w:r>
            <w:r w:rsidR="00DD7C30" w:rsidRPr="00DF5E1C">
              <w:rPr>
                <w:sz w:val="22"/>
                <w:szCs w:val="22"/>
              </w:rPr>
              <w:t xml:space="preserve"> </w:t>
            </w:r>
            <w:r w:rsidRPr="00DF5E1C">
              <w:rPr>
                <w:sz w:val="22"/>
                <w:szCs w:val="22"/>
              </w:rPr>
              <w:t xml:space="preserve">de </w:t>
            </w:r>
            <w:r w:rsidR="00DD7C30" w:rsidRPr="00DF5E1C">
              <w:rPr>
                <w:sz w:val="22"/>
                <w:szCs w:val="22"/>
              </w:rPr>
              <w:t>noviem</w:t>
            </w:r>
            <w:r w:rsidRPr="00DF5E1C">
              <w:rPr>
                <w:sz w:val="22"/>
                <w:szCs w:val="22"/>
              </w:rPr>
              <w:t>bre de 202</w:t>
            </w:r>
            <w:r w:rsidR="00CA0C01" w:rsidRPr="00DF5E1C">
              <w:rPr>
                <w:sz w:val="22"/>
                <w:szCs w:val="22"/>
              </w:rPr>
              <w:t>6</w:t>
            </w:r>
          </w:p>
        </w:tc>
      </w:tr>
      <w:tr w:rsidR="006A4AA7" w:rsidRPr="00DF5E1C" w14:paraId="26F44CB9" w14:textId="77777777" w:rsidTr="006A4AA7">
        <w:tc>
          <w:tcPr>
            <w:tcW w:w="3256" w:type="dxa"/>
          </w:tcPr>
          <w:p w14:paraId="799F5C86" w14:textId="66307B65" w:rsidR="006A4AA7" w:rsidRPr="00DF5E1C" w:rsidRDefault="006A4AA7" w:rsidP="000F6E11">
            <w:pPr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>Evaluaciones psicológicas (cuando corresponda)</w:t>
            </w:r>
          </w:p>
        </w:tc>
        <w:tc>
          <w:tcPr>
            <w:tcW w:w="5572" w:type="dxa"/>
          </w:tcPr>
          <w:p w14:paraId="71AD787D" w14:textId="502039C9" w:rsidR="006A4AA7" w:rsidRPr="00DF5E1C" w:rsidRDefault="00507F2C" w:rsidP="000F6E11">
            <w:pPr>
              <w:jc w:val="both"/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 xml:space="preserve">Entre el </w:t>
            </w:r>
            <w:r w:rsidR="00154A96" w:rsidRPr="00DF5E1C">
              <w:rPr>
                <w:sz w:val="22"/>
                <w:szCs w:val="22"/>
              </w:rPr>
              <w:t>06</w:t>
            </w:r>
            <w:r w:rsidRPr="00DF5E1C">
              <w:rPr>
                <w:sz w:val="22"/>
                <w:szCs w:val="22"/>
              </w:rPr>
              <w:t xml:space="preserve"> y 28 de noviembre de 202</w:t>
            </w:r>
            <w:r w:rsidR="00154A96" w:rsidRPr="00DF5E1C">
              <w:rPr>
                <w:sz w:val="22"/>
                <w:szCs w:val="22"/>
              </w:rPr>
              <w:t>6</w:t>
            </w:r>
          </w:p>
        </w:tc>
      </w:tr>
      <w:tr w:rsidR="00082E01" w:rsidRPr="00DF5E1C" w14:paraId="79A392C1" w14:textId="77777777" w:rsidTr="006A4AA7">
        <w:tc>
          <w:tcPr>
            <w:tcW w:w="3256" w:type="dxa"/>
          </w:tcPr>
          <w:p w14:paraId="2DD5C510" w14:textId="2C83D193" w:rsidR="00082E01" w:rsidRPr="00DF5E1C" w:rsidRDefault="00507F2C" w:rsidP="000F6E11">
            <w:pPr>
              <w:jc w:val="both"/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>Entrevistas</w:t>
            </w:r>
            <w:r w:rsidR="008F0D98" w:rsidRPr="00DF5E1C">
              <w:rPr>
                <w:sz w:val="22"/>
                <w:szCs w:val="22"/>
              </w:rPr>
              <w:t xml:space="preserve"> personales</w:t>
            </w:r>
          </w:p>
        </w:tc>
        <w:tc>
          <w:tcPr>
            <w:tcW w:w="5572" w:type="dxa"/>
          </w:tcPr>
          <w:p w14:paraId="7CF5B812" w14:textId="7991E25A" w:rsidR="00082E01" w:rsidRPr="00DF5E1C" w:rsidRDefault="00DD7C30" w:rsidP="000F6E11">
            <w:pPr>
              <w:jc w:val="both"/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 xml:space="preserve">Entre el </w:t>
            </w:r>
            <w:r w:rsidR="00154A96" w:rsidRPr="00DF5E1C">
              <w:rPr>
                <w:sz w:val="22"/>
                <w:szCs w:val="22"/>
              </w:rPr>
              <w:t>30</w:t>
            </w:r>
            <w:r w:rsidR="00541F60" w:rsidRPr="00DF5E1C">
              <w:rPr>
                <w:sz w:val="22"/>
                <w:szCs w:val="22"/>
              </w:rPr>
              <w:t xml:space="preserve"> de noviembre y </w:t>
            </w:r>
            <w:r w:rsidR="00154A96" w:rsidRPr="00DF5E1C">
              <w:rPr>
                <w:sz w:val="22"/>
                <w:szCs w:val="22"/>
              </w:rPr>
              <w:t>20</w:t>
            </w:r>
            <w:r w:rsidR="00541F60" w:rsidRPr="00DF5E1C">
              <w:rPr>
                <w:sz w:val="22"/>
                <w:szCs w:val="22"/>
              </w:rPr>
              <w:t xml:space="preserve"> de diciembre de 202</w:t>
            </w:r>
            <w:r w:rsidR="00154A96" w:rsidRPr="00DF5E1C">
              <w:rPr>
                <w:sz w:val="22"/>
                <w:szCs w:val="22"/>
              </w:rPr>
              <w:t>6</w:t>
            </w:r>
          </w:p>
        </w:tc>
      </w:tr>
      <w:tr w:rsidR="00FE67A0" w:rsidRPr="00DF5E1C" w14:paraId="2D543819" w14:textId="77777777" w:rsidTr="006A4AA7">
        <w:tc>
          <w:tcPr>
            <w:tcW w:w="3256" w:type="dxa"/>
          </w:tcPr>
          <w:p w14:paraId="46DDBC20" w14:textId="41906D77" w:rsidR="00FE67A0" w:rsidRPr="00DF5E1C" w:rsidRDefault="00FE67A0" w:rsidP="000F6E11">
            <w:pPr>
              <w:jc w:val="both"/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>Información de resultados</w:t>
            </w:r>
          </w:p>
        </w:tc>
        <w:tc>
          <w:tcPr>
            <w:tcW w:w="5572" w:type="dxa"/>
          </w:tcPr>
          <w:p w14:paraId="43870193" w14:textId="1AEB74BA" w:rsidR="00FE67A0" w:rsidRPr="00DF5E1C" w:rsidRDefault="00DE54BE" w:rsidP="000F6E11">
            <w:pPr>
              <w:jc w:val="both"/>
              <w:rPr>
                <w:sz w:val="22"/>
                <w:szCs w:val="22"/>
              </w:rPr>
            </w:pPr>
            <w:r w:rsidRPr="00DF5E1C">
              <w:rPr>
                <w:sz w:val="22"/>
                <w:szCs w:val="22"/>
              </w:rPr>
              <w:t xml:space="preserve">A partir de las </w:t>
            </w:r>
            <w:r w:rsidR="00230751" w:rsidRPr="00DF5E1C">
              <w:rPr>
                <w:sz w:val="22"/>
                <w:szCs w:val="22"/>
              </w:rPr>
              <w:t xml:space="preserve">48 horas post entrevistas. Máximo hasta el </w:t>
            </w:r>
            <w:r w:rsidR="00DF5E1C" w:rsidRPr="00DF5E1C">
              <w:rPr>
                <w:sz w:val="22"/>
                <w:szCs w:val="22"/>
              </w:rPr>
              <w:t>28</w:t>
            </w:r>
            <w:r w:rsidR="00230751" w:rsidRPr="00DF5E1C">
              <w:rPr>
                <w:sz w:val="22"/>
                <w:szCs w:val="22"/>
              </w:rPr>
              <w:t xml:space="preserve"> de diciembre</w:t>
            </w:r>
            <w:r w:rsidR="00DF5E1C" w:rsidRPr="00DF5E1C">
              <w:rPr>
                <w:sz w:val="22"/>
                <w:szCs w:val="22"/>
              </w:rPr>
              <w:t xml:space="preserve"> de 2026</w:t>
            </w:r>
          </w:p>
        </w:tc>
      </w:tr>
    </w:tbl>
    <w:p w14:paraId="46262C8C" w14:textId="77777777" w:rsidR="001A2D17" w:rsidRPr="00DF5E1C" w:rsidRDefault="001A2D17" w:rsidP="001949D9">
      <w:pPr>
        <w:jc w:val="both"/>
        <w:rPr>
          <w:sz w:val="22"/>
          <w:szCs w:val="22"/>
        </w:rPr>
      </w:pPr>
    </w:p>
    <w:sectPr w:rsidR="001A2D17" w:rsidRPr="00DF5E1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77612" w14:textId="77777777" w:rsidR="00BF7C16" w:rsidRDefault="00BF7C16" w:rsidP="00A11BFC">
      <w:pPr>
        <w:spacing w:after="0" w:line="240" w:lineRule="auto"/>
      </w:pPr>
      <w:r>
        <w:separator/>
      </w:r>
    </w:p>
  </w:endnote>
  <w:endnote w:type="continuationSeparator" w:id="0">
    <w:p w14:paraId="25EC0F9C" w14:textId="77777777" w:rsidR="00BF7C16" w:rsidRDefault="00BF7C16" w:rsidP="00A1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3C1F" w14:textId="77777777" w:rsidR="004D3FC3" w:rsidRDefault="004D3FC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25EEC" w14:textId="77777777" w:rsidR="004D3FC3" w:rsidRDefault="004D3FC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55675" w14:textId="77777777" w:rsidR="004D3FC3" w:rsidRDefault="004D3F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7C204" w14:textId="77777777" w:rsidR="00BF7C16" w:rsidRDefault="00BF7C16" w:rsidP="00A11BFC">
      <w:pPr>
        <w:spacing w:after="0" w:line="240" w:lineRule="auto"/>
      </w:pPr>
      <w:r>
        <w:separator/>
      </w:r>
    </w:p>
  </w:footnote>
  <w:footnote w:type="continuationSeparator" w:id="0">
    <w:p w14:paraId="02FE27EC" w14:textId="77777777" w:rsidR="00BF7C16" w:rsidRDefault="00BF7C16" w:rsidP="00A1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7A725" w14:textId="77777777" w:rsidR="004D3FC3" w:rsidRDefault="004D3FC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90EB2" w14:textId="7F900EF7" w:rsidR="00A11BFC" w:rsidRDefault="00A11BFC">
    <w:pPr>
      <w:pStyle w:val="Encabezado"/>
    </w:pPr>
    <w:r>
      <w:rPr>
        <w:noProof/>
      </w:rPr>
      <w:drawing>
        <wp:inline distT="0" distB="0" distL="0" distR="0" wp14:anchorId="5DDF30C1" wp14:editId="23ACF51F">
          <wp:extent cx="1136650" cy="475604"/>
          <wp:effectExtent l="0" t="0" r="6350" b="1270"/>
          <wp:docPr id="1126167285" name="Imagen 1" descr="Sobre la carrera – Facultad de Medicina U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5" descr="Sobre la carrera – Facultad de Medicina UD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8347" cy="480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</w:t>
    </w:r>
    <w:r w:rsidRPr="00A11BFC">
      <w:rPr>
        <w:i/>
        <w:iCs/>
        <w:sz w:val="22"/>
        <w:szCs w:val="22"/>
      </w:rPr>
      <w:t>Dirección de Posgrado</w:t>
    </w:r>
  </w:p>
  <w:p w14:paraId="6D062781" w14:textId="77777777" w:rsidR="00A11BFC" w:rsidRDefault="00A11BF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442BA" w14:textId="77777777" w:rsidR="004D3FC3" w:rsidRDefault="004D3F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04A"/>
    <w:multiLevelType w:val="multilevel"/>
    <w:tmpl w:val="210403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B03EF6"/>
    <w:multiLevelType w:val="multilevel"/>
    <w:tmpl w:val="3212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EA64EA"/>
    <w:multiLevelType w:val="multilevel"/>
    <w:tmpl w:val="6CF0B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731DB4"/>
    <w:multiLevelType w:val="multilevel"/>
    <w:tmpl w:val="92B48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6C466B"/>
    <w:multiLevelType w:val="multilevel"/>
    <w:tmpl w:val="CE38CCA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5B6543"/>
    <w:multiLevelType w:val="multilevel"/>
    <w:tmpl w:val="FD12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7657FC"/>
    <w:multiLevelType w:val="multilevel"/>
    <w:tmpl w:val="5A2E1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54059C"/>
    <w:multiLevelType w:val="multilevel"/>
    <w:tmpl w:val="DF823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2"/>
      <w:numFmt w:val="bullet"/>
      <w:lvlText w:val="-"/>
      <w:lvlJc w:val="left"/>
      <w:pPr>
        <w:ind w:left="2880" w:hanging="360"/>
      </w:pPr>
      <w:rPr>
        <w:rFonts w:ascii="Aptos" w:eastAsiaTheme="minorHAnsi" w:hAnsi="Aptos" w:cstheme="minorBidi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5B7830"/>
    <w:multiLevelType w:val="multilevel"/>
    <w:tmpl w:val="496C2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1028264">
    <w:abstractNumId w:val="7"/>
  </w:num>
  <w:num w:numId="2" w16cid:durableId="1047147569">
    <w:abstractNumId w:val="2"/>
  </w:num>
  <w:num w:numId="3" w16cid:durableId="1367562411">
    <w:abstractNumId w:val="5"/>
  </w:num>
  <w:num w:numId="4" w16cid:durableId="1852406290">
    <w:abstractNumId w:val="8"/>
  </w:num>
  <w:num w:numId="5" w16cid:durableId="402723768">
    <w:abstractNumId w:val="3"/>
  </w:num>
  <w:num w:numId="6" w16cid:durableId="1399403233">
    <w:abstractNumId w:val="1"/>
  </w:num>
  <w:num w:numId="7" w16cid:durableId="1056969371">
    <w:abstractNumId w:val="4"/>
  </w:num>
  <w:num w:numId="8" w16cid:durableId="733431559">
    <w:abstractNumId w:val="0"/>
  </w:num>
  <w:num w:numId="9" w16cid:durableId="6929993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FC"/>
    <w:rsid w:val="00017BBC"/>
    <w:rsid w:val="00021493"/>
    <w:rsid w:val="00047C3A"/>
    <w:rsid w:val="00082E01"/>
    <w:rsid w:val="000F21A0"/>
    <w:rsid w:val="000F6E11"/>
    <w:rsid w:val="001251F2"/>
    <w:rsid w:val="00154A96"/>
    <w:rsid w:val="001878E5"/>
    <w:rsid w:val="001949D9"/>
    <w:rsid w:val="00195919"/>
    <w:rsid w:val="001A2D17"/>
    <w:rsid w:val="001A64B9"/>
    <w:rsid w:val="001B6659"/>
    <w:rsid w:val="001C3764"/>
    <w:rsid w:val="001E75E7"/>
    <w:rsid w:val="001F5B22"/>
    <w:rsid w:val="00211C40"/>
    <w:rsid w:val="00230751"/>
    <w:rsid w:val="002846BB"/>
    <w:rsid w:val="002D3FAC"/>
    <w:rsid w:val="00326204"/>
    <w:rsid w:val="00361067"/>
    <w:rsid w:val="003D1AD5"/>
    <w:rsid w:val="003D2843"/>
    <w:rsid w:val="003E3D2B"/>
    <w:rsid w:val="00406F9F"/>
    <w:rsid w:val="00423572"/>
    <w:rsid w:val="00431D39"/>
    <w:rsid w:val="004D0EDF"/>
    <w:rsid w:val="004D3FC3"/>
    <w:rsid w:val="004F0548"/>
    <w:rsid w:val="00507F2C"/>
    <w:rsid w:val="0051527F"/>
    <w:rsid w:val="005156D4"/>
    <w:rsid w:val="00517F1A"/>
    <w:rsid w:val="00522EA9"/>
    <w:rsid w:val="00541F60"/>
    <w:rsid w:val="00546699"/>
    <w:rsid w:val="00562A56"/>
    <w:rsid w:val="005E52E8"/>
    <w:rsid w:val="00672C62"/>
    <w:rsid w:val="006737E8"/>
    <w:rsid w:val="00683BFB"/>
    <w:rsid w:val="00690EA2"/>
    <w:rsid w:val="006A4AA7"/>
    <w:rsid w:val="007421D2"/>
    <w:rsid w:val="007544EA"/>
    <w:rsid w:val="00763D30"/>
    <w:rsid w:val="007B3100"/>
    <w:rsid w:val="007C3B61"/>
    <w:rsid w:val="00850B40"/>
    <w:rsid w:val="00896409"/>
    <w:rsid w:val="008B6D35"/>
    <w:rsid w:val="008C3B59"/>
    <w:rsid w:val="008F0D98"/>
    <w:rsid w:val="00905933"/>
    <w:rsid w:val="00915A94"/>
    <w:rsid w:val="009273D0"/>
    <w:rsid w:val="0096384F"/>
    <w:rsid w:val="009A36B9"/>
    <w:rsid w:val="00A023F3"/>
    <w:rsid w:val="00A11BFC"/>
    <w:rsid w:val="00AF0DB0"/>
    <w:rsid w:val="00B52724"/>
    <w:rsid w:val="00BB107D"/>
    <w:rsid w:val="00BB7C92"/>
    <w:rsid w:val="00BF7C16"/>
    <w:rsid w:val="00CA0C01"/>
    <w:rsid w:val="00CD000D"/>
    <w:rsid w:val="00CE43E1"/>
    <w:rsid w:val="00D00D80"/>
    <w:rsid w:val="00D27EB1"/>
    <w:rsid w:val="00D95A81"/>
    <w:rsid w:val="00DD7C30"/>
    <w:rsid w:val="00DE3750"/>
    <w:rsid w:val="00DE54BE"/>
    <w:rsid w:val="00DF5E1C"/>
    <w:rsid w:val="00E34EE1"/>
    <w:rsid w:val="00E369E7"/>
    <w:rsid w:val="00E430DF"/>
    <w:rsid w:val="00E87356"/>
    <w:rsid w:val="00E91247"/>
    <w:rsid w:val="00EC5957"/>
    <w:rsid w:val="00EE776C"/>
    <w:rsid w:val="00EF35B0"/>
    <w:rsid w:val="00F11E42"/>
    <w:rsid w:val="00F17F5C"/>
    <w:rsid w:val="00F23B8F"/>
    <w:rsid w:val="00F351B7"/>
    <w:rsid w:val="00F35B86"/>
    <w:rsid w:val="00F55A07"/>
    <w:rsid w:val="00F7039D"/>
    <w:rsid w:val="00F718CB"/>
    <w:rsid w:val="00FA44CD"/>
    <w:rsid w:val="00FE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0616B"/>
  <w15:chartTrackingRefBased/>
  <w15:docId w15:val="{C78CB33C-8250-4DA6-874E-6C72F396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1B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1B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1B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1B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1B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1B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1B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1B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1B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1B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1B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1B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1B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1B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1B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1B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1B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1B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1B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1B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1B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1B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1B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1B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1B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1B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1B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1B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1B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11B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1BFC"/>
  </w:style>
  <w:style w:type="paragraph" w:styleId="Piedepgina">
    <w:name w:val="footer"/>
    <w:basedOn w:val="Normal"/>
    <w:link w:val="PiedepginaCar"/>
    <w:uiPriority w:val="99"/>
    <w:unhideWhenUsed/>
    <w:rsid w:val="00A11B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1BFC"/>
  </w:style>
  <w:style w:type="table" w:styleId="Tablaconcuadrcula">
    <w:name w:val="Table Grid"/>
    <w:basedOn w:val="Tablanormal"/>
    <w:uiPriority w:val="39"/>
    <w:rsid w:val="00A11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690EA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90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grados.facultadmedicina@mail.udp.c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CD85-2044-4DA7-8305-82BEE7D5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523</Words>
  <Characters>2878</Characters>
  <Application>Microsoft Office Word</Application>
  <DocSecurity>4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Quiroz Urzua</dc:creator>
  <cp:keywords/>
  <dc:description/>
  <cp:lastModifiedBy>María Catalina Budge Del Pino</cp:lastModifiedBy>
  <cp:revision>2</cp:revision>
  <dcterms:created xsi:type="dcterms:W3CDTF">2026-10-29T12:47:00Z</dcterms:created>
  <dcterms:modified xsi:type="dcterms:W3CDTF">2026-10-29T12:47:00Z</dcterms:modified>
</cp:coreProperties>
</file>